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F1BF">
      <w:pPr>
        <w:spacing w:line="500" w:lineRule="exact"/>
        <w:jc w:val="center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北京科技大学服务采购申请表</w:t>
      </w: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54"/>
        <w:gridCol w:w="702"/>
        <w:gridCol w:w="3469"/>
        <w:gridCol w:w="365"/>
        <w:gridCol w:w="1701"/>
        <w:gridCol w:w="708"/>
        <w:gridCol w:w="1183"/>
      </w:tblGrid>
      <w:tr w14:paraId="01F0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vAlign w:val="center"/>
          </w:tcPr>
          <w:p w14:paraId="0EEA1B0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6" w:type="dxa"/>
            <w:gridSpan w:val="2"/>
            <w:vAlign w:val="center"/>
          </w:tcPr>
          <w:p w14:paraId="461CCCDD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5535" w:type="dxa"/>
            <w:gridSpan w:val="3"/>
            <w:vAlign w:val="center"/>
          </w:tcPr>
          <w:p w14:paraId="4981E8F7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ACDB1C2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30292D54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预算总额</w:t>
            </w:r>
          </w:p>
        </w:tc>
        <w:tc>
          <w:tcPr>
            <w:tcW w:w="1183" w:type="dxa"/>
            <w:vAlign w:val="center"/>
          </w:tcPr>
          <w:p w14:paraId="36BCBECA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B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1572B5F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CBC8FE9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采购类别</w:t>
            </w:r>
          </w:p>
        </w:tc>
        <w:tc>
          <w:tcPr>
            <w:tcW w:w="7426" w:type="dxa"/>
            <w:gridSpan w:val="5"/>
            <w:vAlign w:val="center"/>
          </w:tcPr>
          <w:p w14:paraId="7D4DA396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□文献相关服务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□后勤保障运行服务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□安全保卫保密服务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□进校科研经费技术服务</w:t>
            </w:r>
          </w:p>
          <w:p w14:paraId="0AE4451C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□仪器设备相关服务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□上述分类之外其他服务</w:t>
            </w:r>
          </w:p>
        </w:tc>
      </w:tr>
      <w:tr w14:paraId="4E25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16" w:type="dxa"/>
            <w:gridSpan w:val="8"/>
            <w:vAlign w:val="center"/>
          </w:tcPr>
          <w:p w14:paraId="75D381B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说明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业务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管理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部门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规定应进行论证的，请在论证报告中填写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二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六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栏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涉及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内容，无需在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此表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内重复填写</w:t>
            </w:r>
          </w:p>
        </w:tc>
      </w:tr>
      <w:tr w14:paraId="009C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34" w:type="dxa"/>
            <w:vAlign w:val="center"/>
          </w:tcPr>
          <w:p w14:paraId="7FC1C6F6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56" w:type="dxa"/>
            <w:gridSpan w:val="2"/>
            <w:vAlign w:val="center"/>
          </w:tcPr>
          <w:p w14:paraId="6145B33E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服务详细</w:t>
            </w:r>
          </w:p>
          <w:p w14:paraId="47FAD0BD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7426" w:type="dxa"/>
            <w:gridSpan w:val="5"/>
            <w:vAlign w:val="center"/>
          </w:tcPr>
          <w:p w14:paraId="7C26C8C9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204E398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C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D655F5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56" w:type="dxa"/>
            <w:gridSpan w:val="2"/>
            <w:vAlign w:val="center"/>
          </w:tcPr>
          <w:p w14:paraId="35085E76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使用类别</w:t>
            </w:r>
          </w:p>
        </w:tc>
        <w:tc>
          <w:tcPr>
            <w:tcW w:w="7426" w:type="dxa"/>
            <w:gridSpan w:val="5"/>
            <w:vAlign w:val="center"/>
          </w:tcPr>
          <w:p w14:paraId="58A86809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□科研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□教学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7FAC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4" w:type="dxa"/>
            <w:vAlign w:val="center"/>
          </w:tcPr>
          <w:p w14:paraId="1587DEE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56" w:type="dxa"/>
            <w:gridSpan w:val="2"/>
            <w:vAlign w:val="center"/>
          </w:tcPr>
          <w:p w14:paraId="18801506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采购理由</w:t>
            </w:r>
          </w:p>
        </w:tc>
        <w:tc>
          <w:tcPr>
            <w:tcW w:w="7426" w:type="dxa"/>
            <w:gridSpan w:val="5"/>
            <w:vAlign w:val="center"/>
          </w:tcPr>
          <w:p w14:paraId="189DD124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2883D85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1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534" w:type="dxa"/>
            <w:vAlign w:val="center"/>
          </w:tcPr>
          <w:p w14:paraId="26F770DD">
            <w:pPr>
              <w:spacing w:line="2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4625" w:type="dxa"/>
            <w:gridSpan w:val="3"/>
            <w:vAlign w:val="center"/>
          </w:tcPr>
          <w:p w14:paraId="7DB18E0C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二级单位意见：</w:t>
            </w:r>
          </w:p>
          <w:p w14:paraId="1FA3524E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7993C32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CA73D68">
            <w:pPr>
              <w:spacing w:line="2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负责人签章：</w:t>
            </w:r>
          </w:p>
          <w:p w14:paraId="26EB8032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 w14:paraId="33A1C798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957" w:type="dxa"/>
            <w:gridSpan w:val="4"/>
            <w:vAlign w:val="center"/>
          </w:tcPr>
          <w:p w14:paraId="6072EC5B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经费主管部门意见：</w:t>
            </w:r>
          </w:p>
          <w:p w14:paraId="33E24C9B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经费项目号：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0BA19F38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经费项目名称（如有）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5265D0B4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  <w:p w14:paraId="27046D6C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经费类型：□科研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□教学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  <w:p w14:paraId="6FE68E84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是否涉密：□是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7AF64653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负责人签章：</w:t>
            </w:r>
          </w:p>
          <w:p w14:paraId="54F4DF67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2B58FE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BBF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34" w:type="dxa"/>
            <w:vMerge w:val="restart"/>
            <w:vAlign w:val="center"/>
          </w:tcPr>
          <w:p w14:paraId="7220781B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454" w:type="dxa"/>
            <w:vMerge w:val="restart"/>
            <w:vAlign w:val="center"/>
          </w:tcPr>
          <w:p w14:paraId="62AC8B5C"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配套设施落实情况</w:t>
            </w:r>
          </w:p>
        </w:tc>
        <w:tc>
          <w:tcPr>
            <w:tcW w:w="4171" w:type="dxa"/>
            <w:gridSpan w:val="2"/>
          </w:tcPr>
          <w:p w14:paraId="106B2377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安全与防护：</w:t>
            </w:r>
          </w:p>
          <w:p w14:paraId="793C33F0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如涉及下列情况：①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属于特种设备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② 含有放射源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③射线装置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④高压设备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⑤其他需说明的情况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如高温设备或其他危险性设备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），请详细说明。</w:t>
            </w:r>
          </w:p>
          <w:p w14:paraId="7107423A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4"/>
          </w:tcPr>
          <w:p w14:paraId="3E84922C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资产管理处技术安全科审核意见：</w:t>
            </w:r>
          </w:p>
          <w:p w14:paraId="7EE8796C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B6A89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307161D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033DB7A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AD937F9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7A4532EE">
            <w:pPr>
              <w:widowControl/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7D49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534" w:type="dxa"/>
            <w:vMerge w:val="continue"/>
            <w:vAlign w:val="center"/>
          </w:tcPr>
          <w:p w14:paraId="186E1998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</w:tcPr>
          <w:p w14:paraId="52D8A4C0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1" w:type="dxa"/>
            <w:gridSpan w:val="2"/>
          </w:tcPr>
          <w:p w14:paraId="5C352CFE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节能环保：</w:t>
            </w:r>
          </w:p>
          <w:p w14:paraId="36A541DB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如涉及下列情况：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eq \o\ac(○,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position w:val="2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1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功率大于1kW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eq \o\ac(○,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position w:val="2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2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使用循环水，请详细说明。</w:t>
            </w:r>
          </w:p>
          <w:p w14:paraId="680FCB6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ABEA3C8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4"/>
          </w:tcPr>
          <w:p w14:paraId="6E9E055F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后勤管理处节能办公室审核意见：</w:t>
            </w:r>
          </w:p>
          <w:p w14:paraId="3C8D04AD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49F6702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F947CE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5E444CFA">
            <w:pPr>
              <w:widowControl/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1AD2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34" w:type="dxa"/>
            <w:vMerge w:val="continue"/>
            <w:vAlign w:val="center"/>
          </w:tcPr>
          <w:p w14:paraId="191FB486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</w:tcPr>
          <w:p w14:paraId="705D4208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1" w:type="dxa"/>
            <w:gridSpan w:val="2"/>
          </w:tcPr>
          <w:p w14:paraId="44BB2671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承重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ABE8881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如对安装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放置场所有特殊承重需求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，请详细说明。</w:t>
            </w:r>
          </w:p>
          <w:p w14:paraId="1E2BEEE2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4"/>
          </w:tcPr>
          <w:p w14:paraId="16782720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后勤管理处计划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5D610698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FE0DFD6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ECE6DB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466138F3">
            <w:pPr>
              <w:widowControl/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0B28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34" w:type="dxa"/>
            <w:vMerge w:val="continue"/>
            <w:vAlign w:val="center"/>
          </w:tcPr>
          <w:p w14:paraId="473C0479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</w:tcPr>
          <w:p w14:paraId="6484677A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1" w:type="dxa"/>
            <w:gridSpan w:val="2"/>
          </w:tcPr>
          <w:p w14:paraId="37C3E28E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信息化：</w:t>
            </w:r>
          </w:p>
          <w:p w14:paraId="5F838BCD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涉及信息化类设备、软件（含数据库）、系统新建（升级）、校园基础网络（链路、接入）、信息安全等内容的采购项目，还需提供所服务的对象及范围、相对应的软硬件基础、现有服务器状况。预算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10万元（含）以上项目需提供采购需求论证报告等支撑材料。</w:t>
            </w:r>
          </w:p>
          <w:p w14:paraId="3AF251EE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9458C57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CE1D2C2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53401A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682A52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4"/>
          </w:tcPr>
          <w:p w14:paraId="5DF3D77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信息化建设与管理办公室审核意见：</w:t>
            </w:r>
          </w:p>
          <w:p w14:paraId="6E9D65E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5AB31F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F18733E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20A12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E8A9C1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6D8C5E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B30EDAF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D96774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1D06062F">
            <w:pPr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66C8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34" w:type="dxa"/>
            <w:vMerge w:val="restart"/>
            <w:vAlign w:val="center"/>
          </w:tcPr>
          <w:p w14:paraId="1AFE709E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4625" w:type="dxa"/>
            <w:gridSpan w:val="3"/>
            <w:vMerge w:val="restart"/>
            <w:vAlign w:val="center"/>
          </w:tcPr>
          <w:p w14:paraId="1065FDC8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招标与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采购管理中心意见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（采购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确认）：</w:t>
            </w:r>
          </w:p>
          <w:p w14:paraId="2C97DB20">
            <w:pPr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政府集中采购:□协议供货 □批量集中 </w:t>
            </w:r>
          </w:p>
          <w:p w14:paraId="1E3DA024">
            <w:pPr>
              <w:spacing w:line="220" w:lineRule="exact"/>
              <w:ind w:firstLine="1166" w:firstLineChars="648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□定点采购 □单独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2A69D912">
            <w:pPr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统一采购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:□公开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□竞争性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谈判（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磋商）</w:t>
            </w:r>
          </w:p>
          <w:p w14:paraId="21F315E3">
            <w:pPr>
              <w:spacing w:line="220" w:lineRule="exact"/>
              <w:ind w:firstLine="1170" w:firstLineChars="65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综合比选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  <w:p w14:paraId="2D5AC1F7">
            <w:pPr>
              <w:spacing w:line="220" w:lineRule="exact"/>
              <w:ind w:firstLine="1170" w:firstLineChars="65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286720A1">
            <w:pPr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学校分散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:□自行采购 □比价采购 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  <w:p w14:paraId="175B91A3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负责人签章：</w:t>
            </w:r>
          </w:p>
          <w:p w14:paraId="003087B9">
            <w:pPr>
              <w:spacing w:line="28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0D38279">
            <w:pPr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65" w:type="dxa"/>
            <w:vAlign w:val="center"/>
          </w:tcPr>
          <w:p w14:paraId="2D4133A0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3592" w:type="dxa"/>
            <w:gridSpan w:val="3"/>
          </w:tcPr>
          <w:p w14:paraId="396656EB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拟采购供应商（如有）：</w:t>
            </w:r>
          </w:p>
          <w:p w14:paraId="26214E6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4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534" w:type="dxa"/>
            <w:vMerge w:val="continue"/>
            <w:vAlign w:val="center"/>
          </w:tcPr>
          <w:p w14:paraId="47BA0F7A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5" w:type="dxa"/>
            <w:gridSpan w:val="3"/>
            <w:vMerge w:val="continue"/>
            <w:vAlign w:val="center"/>
          </w:tcPr>
          <w:p w14:paraId="47F0856D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dxa"/>
            <w:vAlign w:val="center"/>
          </w:tcPr>
          <w:p w14:paraId="713B72B9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</w:tc>
        <w:tc>
          <w:tcPr>
            <w:tcW w:w="3592" w:type="dxa"/>
            <w:gridSpan w:val="3"/>
          </w:tcPr>
          <w:p w14:paraId="10AD1207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采购项目负责人：</w:t>
            </w:r>
          </w:p>
          <w:p w14:paraId="79E1AF7F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固定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  <w:p w14:paraId="6216990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移动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  <w:p w14:paraId="7E9623E1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071860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    字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E2F0D49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1D8E7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EE9EF4">
            <w:pPr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月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48530A68">
      <w:pPr>
        <w:spacing w:line="240" w:lineRule="exact"/>
        <w:ind w:left="-427" w:leftChars="-204" w:right="-477" w:rightChars="-227" w:hanging="1"/>
        <w:jc w:val="left"/>
        <w:rPr>
          <w:rFonts w:ascii="宋体" w:hAnsi="宋体" w:eastAsia="宋体" w:cs="宋体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说明：</w:t>
      </w:r>
      <w:bookmarkStart w:id="0" w:name="_Hlk8849937"/>
      <w:r>
        <w:rPr>
          <w:rFonts w:hint="eastAsia" w:ascii="宋体" w:hAnsi="宋体" w:eastAsia="宋体" w:cs="宋体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采购</w:t>
      </w:r>
      <w:bookmarkEnd w:id="0"/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预算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1000元（含）以上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货物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，均需填写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此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申请表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；业务管理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部门规定应进行论证的，需将采购需求论证报告及其他相关材料随此表一并提交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；涉及多项货物的，只填写预算总额，后附明细清单即可。</w:t>
      </w:r>
    </w:p>
    <w:sectPr>
      <w:pgSz w:w="11906" w:h="16838"/>
      <w:pgMar w:top="851" w:right="1797" w:bottom="73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3"/>
    <w:rsid w:val="00000145"/>
    <w:rsid w:val="000160E2"/>
    <w:rsid w:val="000A1C6B"/>
    <w:rsid w:val="000A442E"/>
    <w:rsid w:val="000D4D90"/>
    <w:rsid w:val="00161970"/>
    <w:rsid w:val="00193AF7"/>
    <w:rsid w:val="00196F5F"/>
    <w:rsid w:val="001E3924"/>
    <w:rsid w:val="002B1C3C"/>
    <w:rsid w:val="00300784"/>
    <w:rsid w:val="00352E3C"/>
    <w:rsid w:val="00466C6B"/>
    <w:rsid w:val="004F4C9A"/>
    <w:rsid w:val="00556A4F"/>
    <w:rsid w:val="005857BC"/>
    <w:rsid w:val="005A64AB"/>
    <w:rsid w:val="005D4CD7"/>
    <w:rsid w:val="006E60D3"/>
    <w:rsid w:val="007429CC"/>
    <w:rsid w:val="007D380E"/>
    <w:rsid w:val="0080331C"/>
    <w:rsid w:val="00966127"/>
    <w:rsid w:val="009B76CD"/>
    <w:rsid w:val="00A93B3C"/>
    <w:rsid w:val="00BD4F7B"/>
    <w:rsid w:val="00BE2E3F"/>
    <w:rsid w:val="00C8473D"/>
    <w:rsid w:val="00D263E6"/>
    <w:rsid w:val="00E74718"/>
    <w:rsid w:val="00EB7D69"/>
    <w:rsid w:val="00EE3481"/>
    <w:rsid w:val="00F320B9"/>
    <w:rsid w:val="00F37C88"/>
    <w:rsid w:val="00F52DF3"/>
    <w:rsid w:val="00FB05E0"/>
    <w:rsid w:val="00FC53EE"/>
    <w:rsid w:val="18D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1399-9FE2-487C-922C-19A7206D7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USTB</Company>
  <Pages>1</Pages>
  <Words>871</Words>
  <Characters>877</Characters>
  <Lines>9</Lines>
  <Paragraphs>2</Paragraphs>
  <TotalTime>0</TotalTime>
  <ScaleCrop>false</ScaleCrop>
  <LinksUpToDate>false</LinksUpToDate>
  <CharactersWithSpaces>1235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2021-01-28T05:59:00Z</dcterms:created>
  <dc:creator>何勇</dc:creator>
  <cp:lastModifiedBy>化彦祺</cp:lastModifiedBy>
  <dcterms:modified xsi:type="dcterms:W3CDTF">2026-04-07T01:35:32Z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eyJoZGlkIjoiZTM5MWU4MjhhMjgxZWViNjViYjc1ODg4MzgzOTQ2N2EiLCJ1c2VySWQiOiI0ODA1MzQxMDkifQ==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01252A3E069C4219ABF0B8A0A15C590D_12</vt:lpwstr>
  </property>
</Properties>
</file>