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BBF" w:rsidRDefault="002A1BBF" w:rsidP="002A1BBF">
      <w:pPr>
        <w:ind w:left="1081" w:hangingChars="300" w:hanging="1081"/>
        <w:jc w:val="center"/>
        <w:rPr>
          <w:rFonts w:ascii="华文中宋" w:eastAsia="华文中宋" w:hAnsi="华文中宋" w:cs="宋体"/>
          <w:b/>
          <w:color w:val="000000" w:themeColor="text1"/>
          <w:kern w:val="0"/>
          <w:sz w:val="36"/>
          <w:szCs w:val="32"/>
        </w:rPr>
      </w:pPr>
      <w:bookmarkStart w:id="0" w:name="_Hlk11588727"/>
      <w:r>
        <w:rPr>
          <w:rFonts w:ascii="华文中宋" w:eastAsia="华文中宋" w:hAnsi="华文中宋" w:cs="宋体" w:hint="eastAsia"/>
          <w:b/>
          <w:color w:val="000000" w:themeColor="text1"/>
          <w:kern w:val="0"/>
          <w:sz w:val="36"/>
          <w:szCs w:val="32"/>
        </w:rPr>
        <w:t>北京科技大</w:t>
      </w:r>
      <w:proofErr w:type="gramStart"/>
      <w:r>
        <w:rPr>
          <w:rFonts w:ascii="华文中宋" w:eastAsia="华文中宋" w:hAnsi="华文中宋" w:cs="宋体" w:hint="eastAsia"/>
          <w:b/>
          <w:color w:val="000000" w:themeColor="text1"/>
          <w:kern w:val="0"/>
          <w:sz w:val="36"/>
          <w:szCs w:val="32"/>
        </w:rPr>
        <w:t>学科研</w:t>
      </w:r>
      <w:proofErr w:type="gramEnd"/>
      <w:r>
        <w:rPr>
          <w:rFonts w:ascii="华文中宋" w:eastAsia="华文中宋" w:hAnsi="华文中宋" w:cs="宋体" w:hint="eastAsia"/>
          <w:b/>
          <w:color w:val="000000" w:themeColor="text1"/>
          <w:kern w:val="0"/>
          <w:sz w:val="36"/>
          <w:szCs w:val="32"/>
        </w:rPr>
        <w:t>急需仪器</w:t>
      </w:r>
      <w:r>
        <w:rPr>
          <w:rFonts w:ascii="华文中宋" w:eastAsia="华文中宋" w:hAnsi="华文中宋" w:cs="宋体"/>
          <w:b/>
          <w:color w:val="000000" w:themeColor="text1"/>
          <w:kern w:val="0"/>
          <w:sz w:val="36"/>
          <w:szCs w:val="32"/>
        </w:rPr>
        <w:t>设备采购</w:t>
      </w:r>
      <w:r>
        <w:rPr>
          <w:rFonts w:ascii="华文中宋" w:eastAsia="华文中宋" w:hAnsi="华文中宋" w:cs="宋体" w:hint="eastAsia"/>
          <w:b/>
          <w:color w:val="000000" w:themeColor="text1"/>
          <w:kern w:val="0"/>
          <w:sz w:val="36"/>
          <w:szCs w:val="32"/>
        </w:rPr>
        <w:t>申请表</w:t>
      </w:r>
    </w:p>
    <w:tbl>
      <w:tblPr>
        <w:tblW w:w="85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4844"/>
        <w:gridCol w:w="1188"/>
        <w:gridCol w:w="1189"/>
      </w:tblGrid>
      <w:tr w:rsidR="002A1BBF" w:rsidRPr="002A1BBF" w:rsidTr="00B3108B">
        <w:trPr>
          <w:trHeight w:val="684"/>
        </w:trPr>
        <w:tc>
          <w:tcPr>
            <w:tcW w:w="1311"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采购项目</w:t>
            </w:r>
          </w:p>
        </w:tc>
        <w:tc>
          <w:tcPr>
            <w:tcW w:w="4844"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p>
        </w:tc>
        <w:tc>
          <w:tcPr>
            <w:tcW w:w="1188"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预算金额(万元)</w:t>
            </w:r>
          </w:p>
        </w:tc>
        <w:tc>
          <w:tcPr>
            <w:tcW w:w="1189"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p>
        </w:tc>
      </w:tr>
      <w:tr w:rsidR="002A1BBF" w:rsidRPr="002A1BBF" w:rsidTr="00B3108B">
        <w:trPr>
          <w:trHeight w:val="1433"/>
        </w:trPr>
        <w:tc>
          <w:tcPr>
            <w:tcW w:w="1311" w:type="dxa"/>
            <w:vMerge w:val="restart"/>
            <w:tcBorders>
              <w:top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急需</w:t>
            </w:r>
            <w:r w:rsidRPr="002A1BBF">
              <w:rPr>
                <w:rFonts w:ascii="宋体" w:eastAsia="宋体" w:hAnsi="宋体"/>
                <w:color w:val="000000" w:themeColor="text1"/>
                <w:szCs w:val="21"/>
              </w:rPr>
              <w:t>采购</w:t>
            </w:r>
          </w:p>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color w:val="000000" w:themeColor="text1"/>
                <w:szCs w:val="21"/>
              </w:rPr>
              <w:t>理由</w:t>
            </w:r>
          </w:p>
        </w:tc>
        <w:tc>
          <w:tcPr>
            <w:tcW w:w="7221" w:type="dxa"/>
            <w:gridSpan w:val="3"/>
            <w:tcBorders>
              <w:top w:val="single" w:sz="4" w:space="0" w:color="auto"/>
              <w:bottom w:val="single" w:sz="4" w:space="0" w:color="auto"/>
            </w:tcBorders>
            <w:vAlign w:val="center"/>
          </w:tcPr>
          <w:p w:rsidR="002A1BBF" w:rsidRPr="002A1BBF" w:rsidRDefault="002A1BBF" w:rsidP="00B3108B">
            <w:pPr>
              <w:spacing w:line="280" w:lineRule="exact"/>
              <w:rPr>
                <w:rFonts w:ascii="宋体" w:eastAsia="宋体" w:hAnsi="宋体"/>
                <w:color w:val="000000" w:themeColor="text1"/>
                <w:sz w:val="18"/>
                <w:szCs w:val="18"/>
              </w:rPr>
            </w:pPr>
            <w:r w:rsidRPr="002A1BBF">
              <w:rPr>
                <w:rFonts w:ascii="宋体" w:eastAsia="宋体" w:hAnsi="宋体" w:hint="eastAsia"/>
                <w:color w:val="000000" w:themeColor="text1"/>
                <w:sz w:val="18"/>
                <w:szCs w:val="18"/>
              </w:rPr>
              <w:t>□</w:t>
            </w:r>
            <w:r w:rsidRPr="002A1BBF">
              <w:rPr>
                <w:rFonts w:ascii="宋体" w:eastAsia="宋体" w:hAnsi="宋体"/>
                <w:color w:val="000000" w:themeColor="text1"/>
                <w:sz w:val="18"/>
                <w:szCs w:val="18"/>
              </w:rPr>
              <w:t xml:space="preserve"> 1.</w:t>
            </w:r>
            <w:r w:rsidRPr="002A1BBF">
              <w:rPr>
                <w:rFonts w:ascii="宋体" w:eastAsia="宋体" w:hAnsi="宋体" w:hint="eastAsia"/>
                <w:color w:val="000000" w:themeColor="text1"/>
              </w:rPr>
              <w:t xml:space="preserve"> </w:t>
            </w:r>
            <w:r w:rsidRPr="002A1BBF">
              <w:rPr>
                <w:rFonts w:ascii="宋体" w:eastAsia="宋体" w:hAnsi="宋体" w:hint="eastAsia"/>
                <w:color w:val="000000" w:themeColor="text1"/>
                <w:sz w:val="18"/>
                <w:szCs w:val="18"/>
              </w:rPr>
              <w:t>因项目经费上级主管部门拨付不及时等原因导致科研经费执行周期过短</w:t>
            </w:r>
            <w:r w:rsidRPr="002A1BBF">
              <w:rPr>
                <w:rFonts w:ascii="宋体" w:eastAsia="宋体" w:hAnsi="宋体"/>
                <w:color w:val="000000" w:themeColor="text1"/>
                <w:sz w:val="18"/>
                <w:szCs w:val="18"/>
              </w:rPr>
              <w:t>，急需采购仪器设备以保证项目实施进度要求；</w:t>
            </w:r>
          </w:p>
          <w:p w:rsidR="002A1BBF" w:rsidRPr="002A1BBF" w:rsidRDefault="002A1BBF" w:rsidP="00B3108B">
            <w:pPr>
              <w:spacing w:line="280" w:lineRule="exact"/>
              <w:rPr>
                <w:rFonts w:ascii="宋体" w:eastAsia="宋体" w:hAnsi="宋体"/>
                <w:color w:val="000000" w:themeColor="text1"/>
                <w:sz w:val="18"/>
                <w:szCs w:val="18"/>
              </w:rPr>
            </w:pPr>
            <w:r w:rsidRPr="002A1BBF">
              <w:rPr>
                <w:rFonts w:ascii="宋体" w:eastAsia="宋体" w:hAnsi="宋体" w:hint="eastAsia"/>
                <w:color w:val="000000" w:themeColor="text1"/>
                <w:sz w:val="18"/>
                <w:szCs w:val="18"/>
              </w:rPr>
              <w:t>□</w:t>
            </w:r>
            <w:r w:rsidRPr="002A1BBF">
              <w:rPr>
                <w:rFonts w:ascii="宋体" w:eastAsia="宋体" w:hAnsi="宋体"/>
                <w:color w:val="000000" w:themeColor="text1"/>
                <w:sz w:val="18"/>
                <w:szCs w:val="18"/>
              </w:rPr>
              <w:t xml:space="preserve"> 2.在科研项目实施期间，因发生研究方案或技术路线调整，经上级主管部门批准后，急需采购仪器设备以保证项目实施进度要求；</w:t>
            </w:r>
          </w:p>
          <w:p w:rsidR="002A1BBF" w:rsidRPr="002A1BBF" w:rsidRDefault="002A1BBF" w:rsidP="00B3108B">
            <w:pPr>
              <w:spacing w:line="280" w:lineRule="exact"/>
              <w:rPr>
                <w:rFonts w:ascii="宋体" w:eastAsia="宋体" w:hAnsi="宋体"/>
                <w:color w:val="000000" w:themeColor="text1"/>
                <w:sz w:val="18"/>
                <w:szCs w:val="18"/>
              </w:rPr>
            </w:pPr>
            <w:r w:rsidRPr="002A1BBF">
              <w:rPr>
                <w:rFonts w:ascii="宋体" w:eastAsia="宋体" w:hAnsi="宋体" w:hint="eastAsia"/>
                <w:color w:val="000000" w:themeColor="text1"/>
                <w:sz w:val="18"/>
                <w:szCs w:val="18"/>
              </w:rPr>
              <w:t>□</w:t>
            </w:r>
            <w:r w:rsidRPr="002A1BBF">
              <w:rPr>
                <w:rFonts w:ascii="宋体" w:eastAsia="宋体" w:hAnsi="宋体"/>
                <w:color w:val="000000" w:themeColor="text1"/>
                <w:sz w:val="18"/>
                <w:szCs w:val="18"/>
              </w:rPr>
              <w:t xml:space="preserve"> 3.在科研项目实施期间，因出现意外情况，急需采购仪器设备以保证项目实施进度要求；</w:t>
            </w:r>
          </w:p>
          <w:p w:rsidR="002A1BBF" w:rsidRPr="002A1BBF" w:rsidRDefault="002A1BBF" w:rsidP="00B3108B">
            <w:pPr>
              <w:spacing w:line="280" w:lineRule="exact"/>
              <w:rPr>
                <w:rFonts w:ascii="宋体" w:eastAsia="宋体" w:hAnsi="宋体"/>
                <w:color w:val="000000" w:themeColor="text1"/>
                <w:sz w:val="18"/>
                <w:szCs w:val="18"/>
              </w:rPr>
            </w:pPr>
            <w:r w:rsidRPr="002A1BBF">
              <w:rPr>
                <w:rFonts w:ascii="宋体" w:eastAsia="宋体" w:hAnsi="宋体" w:hint="eastAsia"/>
                <w:color w:val="000000" w:themeColor="text1"/>
                <w:sz w:val="18"/>
                <w:szCs w:val="18"/>
              </w:rPr>
              <w:t>□</w:t>
            </w:r>
            <w:r w:rsidRPr="002A1BBF">
              <w:rPr>
                <w:rFonts w:ascii="宋体" w:eastAsia="宋体" w:hAnsi="宋体"/>
                <w:color w:val="000000" w:themeColor="text1"/>
                <w:sz w:val="18"/>
                <w:szCs w:val="18"/>
              </w:rPr>
              <w:t xml:space="preserve"> 4.因引进海内外高层次人才，急需采购仪器设备搭建平台以开展科研工作；</w:t>
            </w:r>
          </w:p>
          <w:p w:rsidR="002A1BBF" w:rsidRPr="002A1BBF" w:rsidRDefault="002A1BBF" w:rsidP="00B3108B">
            <w:pPr>
              <w:spacing w:line="280" w:lineRule="exact"/>
              <w:rPr>
                <w:rFonts w:ascii="宋体" w:eastAsia="宋体" w:hAnsi="宋体"/>
                <w:color w:val="000000" w:themeColor="text1"/>
                <w:sz w:val="18"/>
                <w:szCs w:val="18"/>
              </w:rPr>
            </w:pPr>
            <w:r w:rsidRPr="002A1BBF">
              <w:rPr>
                <w:rFonts w:ascii="宋体" w:eastAsia="宋体" w:hAnsi="宋体" w:hint="eastAsia"/>
                <w:color w:val="000000" w:themeColor="text1"/>
                <w:sz w:val="18"/>
                <w:szCs w:val="18"/>
              </w:rPr>
              <w:t>□</w:t>
            </w:r>
            <w:r w:rsidRPr="002A1BBF">
              <w:rPr>
                <w:rFonts w:ascii="宋体" w:eastAsia="宋体" w:hAnsi="宋体"/>
                <w:color w:val="000000" w:themeColor="text1"/>
                <w:sz w:val="18"/>
                <w:szCs w:val="18"/>
              </w:rPr>
              <w:t xml:space="preserve"> 5.其它科研急需采购的情形。</w:t>
            </w:r>
          </w:p>
        </w:tc>
      </w:tr>
      <w:tr w:rsidR="002A1BBF" w:rsidRPr="002A1BBF" w:rsidTr="00B3108B">
        <w:trPr>
          <w:trHeight w:val="1432"/>
        </w:trPr>
        <w:tc>
          <w:tcPr>
            <w:tcW w:w="1311" w:type="dxa"/>
            <w:vMerge/>
            <w:tcBorders>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p>
        </w:tc>
        <w:tc>
          <w:tcPr>
            <w:tcW w:w="7221" w:type="dxa"/>
            <w:gridSpan w:val="3"/>
            <w:tcBorders>
              <w:top w:val="single" w:sz="4" w:space="0" w:color="auto"/>
              <w:bottom w:val="single" w:sz="4" w:space="0" w:color="auto"/>
            </w:tcBorders>
            <w:vAlign w:val="center"/>
          </w:tcPr>
          <w:p w:rsidR="002A1BBF" w:rsidRPr="002A1BBF" w:rsidRDefault="002A1BBF" w:rsidP="00B3108B">
            <w:pPr>
              <w:rPr>
                <w:rFonts w:ascii="宋体" w:eastAsia="宋体" w:hAnsi="宋体"/>
                <w:b/>
                <w:bCs/>
                <w:color w:val="000000" w:themeColor="text1"/>
                <w:szCs w:val="21"/>
              </w:rPr>
            </w:pPr>
            <w:r w:rsidRPr="002A1BBF">
              <w:rPr>
                <w:rFonts w:ascii="宋体" w:eastAsia="宋体" w:hAnsi="宋体" w:hint="eastAsia"/>
                <w:b/>
                <w:bCs/>
                <w:color w:val="000000" w:themeColor="text1"/>
                <w:szCs w:val="21"/>
              </w:rPr>
              <w:t>详细说明：</w:t>
            </w: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hint="eastAsia"/>
                <w:color w:val="000000" w:themeColor="text1"/>
                <w:szCs w:val="21"/>
              </w:rPr>
              <w:t>采购项目负责人</w:t>
            </w:r>
            <w:r w:rsidRPr="002A1BBF">
              <w:rPr>
                <w:rFonts w:ascii="宋体" w:eastAsia="宋体" w:hAnsi="宋体"/>
                <w:color w:val="000000" w:themeColor="text1"/>
                <w:szCs w:val="21"/>
              </w:rPr>
              <w:t>签字：</w:t>
            </w:r>
            <w:r w:rsidRPr="002A1BBF">
              <w:rPr>
                <w:rFonts w:ascii="宋体" w:eastAsia="宋体" w:hAnsi="宋体" w:hint="eastAsia"/>
                <w:color w:val="000000" w:themeColor="text1"/>
                <w:szCs w:val="21"/>
              </w:rPr>
              <w:t xml:space="preserve">                               年    月    日</w:t>
            </w:r>
          </w:p>
          <w:p w:rsidR="002A1BBF" w:rsidRPr="002A1BBF" w:rsidRDefault="002A1BBF" w:rsidP="00B3108B">
            <w:pPr>
              <w:spacing w:line="280" w:lineRule="exact"/>
              <w:rPr>
                <w:rFonts w:ascii="宋体" w:eastAsia="宋体" w:hAnsi="宋体"/>
                <w:color w:val="000000" w:themeColor="text1"/>
                <w:sz w:val="18"/>
                <w:szCs w:val="18"/>
              </w:rPr>
            </w:pPr>
          </w:p>
        </w:tc>
      </w:tr>
      <w:tr w:rsidR="002A1BBF" w:rsidRPr="002A1BBF" w:rsidTr="00B3108B">
        <w:trPr>
          <w:trHeight w:val="684"/>
        </w:trPr>
        <w:tc>
          <w:tcPr>
            <w:tcW w:w="1311"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二级单位</w:t>
            </w:r>
          </w:p>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color w:val="000000" w:themeColor="text1"/>
                <w:szCs w:val="21"/>
              </w:rPr>
              <w:t>意见</w:t>
            </w:r>
          </w:p>
        </w:tc>
        <w:tc>
          <w:tcPr>
            <w:tcW w:w="7221" w:type="dxa"/>
            <w:gridSpan w:val="3"/>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hint="eastAsia"/>
                <w:color w:val="000000" w:themeColor="text1"/>
                <w:szCs w:val="21"/>
              </w:rPr>
              <w:t>单位</w:t>
            </w:r>
            <w:r w:rsidRPr="002A1BBF">
              <w:rPr>
                <w:rFonts w:ascii="宋体" w:eastAsia="宋体" w:hAnsi="宋体"/>
                <w:color w:val="000000" w:themeColor="text1"/>
                <w:szCs w:val="21"/>
              </w:rPr>
              <w:t>负责人签字：</w:t>
            </w:r>
            <w:r w:rsidRPr="002A1BBF">
              <w:rPr>
                <w:rFonts w:ascii="宋体" w:eastAsia="宋体" w:hAnsi="宋体" w:hint="eastAsia"/>
                <w:color w:val="000000" w:themeColor="text1"/>
                <w:szCs w:val="21"/>
              </w:rPr>
              <w:t xml:space="preserve">             （单位公章）          年    月    日</w:t>
            </w:r>
          </w:p>
          <w:p w:rsidR="002A1BBF" w:rsidRPr="002A1BBF" w:rsidRDefault="002A1BBF" w:rsidP="00B3108B">
            <w:pPr>
              <w:rPr>
                <w:rFonts w:ascii="宋体" w:eastAsia="宋体" w:hAnsi="宋体"/>
                <w:color w:val="000000" w:themeColor="text1"/>
                <w:szCs w:val="21"/>
              </w:rPr>
            </w:pPr>
          </w:p>
        </w:tc>
      </w:tr>
      <w:tr w:rsidR="002A1BBF" w:rsidRPr="002A1BBF" w:rsidTr="00B3108B">
        <w:trPr>
          <w:trHeight w:val="684"/>
        </w:trPr>
        <w:tc>
          <w:tcPr>
            <w:tcW w:w="1311" w:type="dxa"/>
            <w:tcBorders>
              <w:top w:val="single" w:sz="4" w:space="0" w:color="auto"/>
              <w:bottom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科学技术</w:t>
            </w:r>
          </w:p>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研究院</w:t>
            </w:r>
          </w:p>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color w:val="000000" w:themeColor="text1"/>
                <w:szCs w:val="21"/>
              </w:rPr>
              <w:t>意见</w:t>
            </w:r>
          </w:p>
        </w:tc>
        <w:tc>
          <w:tcPr>
            <w:tcW w:w="7221" w:type="dxa"/>
            <w:gridSpan w:val="3"/>
            <w:tcBorders>
              <w:top w:val="single" w:sz="4" w:space="0" w:color="auto"/>
              <w:bottom w:val="single" w:sz="4" w:space="0" w:color="auto"/>
            </w:tcBorders>
            <w:vAlign w:val="center"/>
          </w:tcPr>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hint="eastAsia"/>
                <w:color w:val="000000" w:themeColor="text1"/>
                <w:szCs w:val="21"/>
              </w:rPr>
              <w:t>经费号</w:t>
            </w:r>
            <w:r w:rsidRPr="002A1BBF">
              <w:rPr>
                <w:rFonts w:ascii="宋体" w:eastAsia="宋体" w:hAnsi="宋体"/>
                <w:color w:val="000000" w:themeColor="text1"/>
                <w:szCs w:val="21"/>
              </w:rPr>
              <w:t>：</w:t>
            </w:r>
            <w:r w:rsidRPr="002A1BBF">
              <w:rPr>
                <w:rFonts w:ascii="宋体" w:eastAsia="宋体" w:hAnsi="宋体" w:hint="eastAsia"/>
                <w:color w:val="000000" w:themeColor="text1"/>
                <w:szCs w:val="21"/>
                <w:u w:val="single"/>
              </w:rPr>
              <w:t xml:space="preserve">                </w:t>
            </w: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jc w:val="cente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color w:val="000000" w:themeColor="text1"/>
                <w:szCs w:val="21"/>
              </w:rPr>
              <w:t>负责人签字：</w:t>
            </w:r>
            <w:r w:rsidRPr="002A1BBF">
              <w:rPr>
                <w:rFonts w:ascii="宋体" w:eastAsia="宋体" w:hAnsi="宋体" w:hint="eastAsia"/>
                <w:color w:val="000000" w:themeColor="text1"/>
                <w:szCs w:val="21"/>
              </w:rPr>
              <w:t xml:space="preserve">      </w:t>
            </w:r>
            <w:r w:rsidRPr="002A1BBF">
              <w:rPr>
                <w:rFonts w:ascii="宋体" w:eastAsia="宋体" w:hAnsi="宋体"/>
                <w:color w:val="000000" w:themeColor="text1"/>
                <w:szCs w:val="21"/>
              </w:rPr>
              <w:t xml:space="preserve">    </w:t>
            </w:r>
            <w:r w:rsidRPr="002A1BBF">
              <w:rPr>
                <w:rFonts w:ascii="宋体" w:eastAsia="宋体" w:hAnsi="宋体" w:hint="eastAsia"/>
                <w:color w:val="000000" w:themeColor="text1"/>
                <w:szCs w:val="21"/>
              </w:rPr>
              <w:t xml:space="preserve">       （单位公章）          年    月    日</w:t>
            </w:r>
          </w:p>
        </w:tc>
      </w:tr>
      <w:tr w:rsidR="002A1BBF" w:rsidRPr="002A1BBF" w:rsidTr="00B3108B">
        <w:trPr>
          <w:trHeight w:val="3481"/>
        </w:trPr>
        <w:tc>
          <w:tcPr>
            <w:tcW w:w="1311" w:type="dxa"/>
            <w:tcBorders>
              <w:top w:val="single" w:sz="4" w:space="0" w:color="auto"/>
            </w:tcBorders>
            <w:vAlign w:val="center"/>
          </w:tcPr>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招标与</w:t>
            </w:r>
            <w:r w:rsidRPr="002A1BBF">
              <w:rPr>
                <w:rFonts w:ascii="宋体" w:eastAsia="宋体" w:hAnsi="宋体"/>
                <w:color w:val="000000" w:themeColor="text1"/>
                <w:szCs w:val="21"/>
              </w:rPr>
              <w:t>采购管理中心</w:t>
            </w:r>
          </w:p>
          <w:p w:rsidR="002A1BBF" w:rsidRPr="002A1BBF" w:rsidRDefault="002A1BBF" w:rsidP="00B3108B">
            <w:pPr>
              <w:jc w:val="center"/>
              <w:rPr>
                <w:rFonts w:ascii="宋体" w:eastAsia="宋体" w:hAnsi="宋体"/>
                <w:color w:val="000000" w:themeColor="text1"/>
                <w:szCs w:val="21"/>
              </w:rPr>
            </w:pPr>
            <w:r w:rsidRPr="002A1BBF">
              <w:rPr>
                <w:rFonts w:ascii="宋体" w:eastAsia="宋体" w:hAnsi="宋体" w:hint="eastAsia"/>
                <w:color w:val="000000" w:themeColor="text1"/>
                <w:szCs w:val="21"/>
              </w:rPr>
              <w:t>意见</w:t>
            </w:r>
          </w:p>
        </w:tc>
        <w:tc>
          <w:tcPr>
            <w:tcW w:w="7221" w:type="dxa"/>
            <w:gridSpan w:val="3"/>
            <w:tcBorders>
              <w:top w:val="single" w:sz="4" w:space="0" w:color="auto"/>
            </w:tcBorders>
          </w:tcPr>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hint="eastAsia"/>
                <w:color w:val="000000" w:themeColor="text1"/>
                <w:szCs w:val="21"/>
              </w:rPr>
              <w:t>采购方式确认</w:t>
            </w:r>
            <w:r w:rsidRPr="002A1BBF">
              <w:rPr>
                <w:rFonts w:ascii="宋体" w:eastAsia="宋体" w:hAnsi="宋体"/>
                <w:color w:val="000000" w:themeColor="text1"/>
                <w:szCs w:val="21"/>
              </w:rPr>
              <w:t>：</w:t>
            </w: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hint="eastAsia"/>
                <w:b/>
                <w:color w:val="000000" w:themeColor="text1"/>
                <w:szCs w:val="21"/>
              </w:rPr>
              <w:t>学校统一</w:t>
            </w:r>
            <w:r w:rsidRPr="002A1BBF">
              <w:rPr>
                <w:rFonts w:ascii="宋体" w:eastAsia="宋体" w:hAnsi="宋体"/>
                <w:b/>
                <w:color w:val="000000" w:themeColor="text1"/>
                <w:szCs w:val="21"/>
              </w:rPr>
              <w:t>采购</w:t>
            </w:r>
            <w:r w:rsidRPr="002A1BBF">
              <w:rPr>
                <w:rFonts w:ascii="宋体" w:eastAsia="宋体" w:hAnsi="宋体" w:hint="eastAsia"/>
                <w:b/>
                <w:color w:val="000000" w:themeColor="text1"/>
                <w:szCs w:val="21"/>
              </w:rPr>
              <w:t>：</w:t>
            </w:r>
            <w:r w:rsidRPr="002A1BBF">
              <w:rPr>
                <w:rFonts w:ascii="宋体" w:eastAsia="宋体" w:hAnsi="宋体" w:hint="eastAsia"/>
                <w:color w:val="000000" w:themeColor="text1"/>
                <w:szCs w:val="21"/>
              </w:rPr>
              <w:t>□竞争性谈判（磋商）  □校级</w:t>
            </w:r>
            <w:r w:rsidRPr="002A1BBF">
              <w:rPr>
                <w:rFonts w:ascii="宋体" w:eastAsia="宋体" w:hAnsi="宋体"/>
                <w:color w:val="000000" w:themeColor="text1"/>
                <w:szCs w:val="21"/>
              </w:rPr>
              <w:t>谈判（</w:t>
            </w:r>
            <w:r w:rsidRPr="002A1BBF">
              <w:rPr>
                <w:rFonts w:ascii="宋体" w:eastAsia="宋体" w:hAnsi="宋体" w:hint="eastAsia"/>
                <w:color w:val="000000" w:themeColor="text1"/>
                <w:szCs w:val="21"/>
              </w:rPr>
              <w:t>磋商</w:t>
            </w:r>
            <w:r w:rsidRPr="002A1BBF">
              <w:rPr>
                <w:rFonts w:ascii="宋体" w:eastAsia="宋体" w:hAnsi="宋体"/>
                <w:color w:val="000000" w:themeColor="text1"/>
                <w:szCs w:val="21"/>
              </w:rPr>
              <w:t>）</w:t>
            </w:r>
            <w:r w:rsidRPr="002A1BBF">
              <w:rPr>
                <w:rFonts w:ascii="宋体" w:eastAsia="宋体" w:hAnsi="宋体" w:hint="eastAsia"/>
                <w:color w:val="000000" w:themeColor="text1"/>
                <w:szCs w:val="21"/>
              </w:rPr>
              <w:t xml:space="preserve">   □单一来源</w:t>
            </w:r>
          </w:p>
          <w:p w:rsidR="002A1BBF" w:rsidRPr="002A1BBF" w:rsidRDefault="002A1BBF" w:rsidP="00B3108B">
            <w:pPr>
              <w:rPr>
                <w:rFonts w:ascii="宋体" w:eastAsia="宋体" w:hAnsi="宋体"/>
                <w:b/>
                <w:color w:val="000000" w:themeColor="text1"/>
                <w:szCs w:val="21"/>
              </w:rPr>
            </w:pPr>
          </w:p>
          <w:p w:rsidR="002A1BBF" w:rsidRPr="002A1BBF" w:rsidRDefault="002A1BBF" w:rsidP="00B3108B">
            <w:pPr>
              <w:rPr>
                <w:rFonts w:ascii="宋体" w:eastAsia="宋体" w:hAnsi="宋体"/>
                <w:b/>
                <w:color w:val="000000" w:themeColor="text1"/>
                <w:szCs w:val="21"/>
              </w:rPr>
            </w:pPr>
            <w:r w:rsidRPr="002A1BBF">
              <w:rPr>
                <w:rFonts w:ascii="宋体" w:eastAsia="宋体" w:hAnsi="宋体" w:hint="eastAsia"/>
                <w:b/>
                <w:color w:val="000000" w:themeColor="text1"/>
                <w:szCs w:val="21"/>
              </w:rPr>
              <w:t>学校</w:t>
            </w:r>
            <w:r w:rsidRPr="002A1BBF">
              <w:rPr>
                <w:rFonts w:ascii="宋体" w:eastAsia="宋体" w:hAnsi="宋体"/>
                <w:b/>
                <w:color w:val="000000" w:themeColor="text1"/>
                <w:szCs w:val="21"/>
              </w:rPr>
              <w:t>分散采购：</w:t>
            </w:r>
            <w:r w:rsidRPr="002A1BBF">
              <w:rPr>
                <w:rFonts w:ascii="宋体" w:eastAsia="宋体" w:hAnsi="宋体" w:hint="eastAsia"/>
                <w:color w:val="000000" w:themeColor="text1"/>
                <w:szCs w:val="21"/>
              </w:rPr>
              <w:t>□自行采购 □比价采购</w:t>
            </w: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p>
          <w:p w:rsidR="002A1BBF" w:rsidRPr="002A1BBF" w:rsidRDefault="002A1BBF" w:rsidP="00B3108B">
            <w:pPr>
              <w:rPr>
                <w:rFonts w:ascii="宋体" w:eastAsia="宋体" w:hAnsi="宋体"/>
                <w:color w:val="000000" w:themeColor="text1"/>
                <w:szCs w:val="21"/>
              </w:rPr>
            </w:pPr>
            <w:r w:rsidRPr="002A1BBF">
              <w:rPr>
                <w:rFonts w:ascii="宋体" w:eastAsia="宋体" w:hAnsi="宋体"/>
                <w:color w:val="000000" w:themeColor="text1"/>
                <w:szCs w:val="21"/>
              </w:rPr>
              <w:t>负责人签字：</w:t>
            </w:r>
            <w:r w:rsidRPr="002A1BBF">
              <w:rPr>
                <w:rFonts w:ascii="宋体" w:eastAsia="宋体" w:hAnsi="宋体" w:hint="eastAsia"/>
                <w:color w:val="000000" w:themeColor="text1"/>
                <w:szCs w:val="21"/>
              </w:rPr>
              <w:t xml:space="preserve">      </w:t>
            </w:r>
            <w:r w:rsidRPr="002A1BBF">
              <w:rPr>
                <w:rFonts w:ascii="宋体" w:eastAsia="宋体" w:hAnsi="宋体"/>
                <w:color w:val="000000" w:themeColor="text1"/>
                <w:szCs w:val="21"/>
              </w:rPr>
              <w:t xml:space="preserve">    </w:t>
            </w:r>
            <w:r w:rsidRPr="002A1BBF">
              <w:rPr>
                <w:rFonts w:ascii="宋体" w:eastAsia="宋体" w:hAnsi="宋体" w:hint="eastAsia"/>
                <w:color w:val="000000" w:themeColor="text1"/>
                <w:szCs w:val="21"/>
              </w:rPr>
              <w:t xml:space="preserve">       （单位公章）          年    月    日</w:t>
            </w:r>
          </w:p>
        </w:tc>
      </w:tr>
    </w:tbl>
    <w:p w:rsidR="007429CC" w:rsidRPr="002A1BBF" w:rsidRDefault="002A1BBF" w:rsidP="002A1BBF">
      <w:pPr>
        <w:spacing w:line="300" w:lineRule="exact"/>
        <w:jc w:val="left"/>
        <w:rPr>
          <w:rFonts w:ascii="宋体" w:eastAsia="宋体" w:hAnsi="宋体" w:hint="eastAsia"/>
          <w:color w:val="000000" w:themeColor="text1"/>
          <w:szCs w:val="21"/>
        </w:rPr>
      </w:pPr>
      <w:r w:rsidRPr="002A1BBF">
        <w:rPr>
          <w:rFonts w:ascii="宋体" w:eastAsia="宋体" w:hAnsi="宋体" w:hint="eastAsia"/>
          <w:b/>
          <w:color w:val="000000" w:themeColor="text1"/>
          <w:szCs w:val="21"/>
        </w:rPr>
        <w:t>说明</w:t>
      </w:r>
      <w:r w:rsidRPr="002A1BBF">
        <w:rPr>
          <w:rFonts w:ascii="宋体" w:eastAsia="宋体" w:hAnsi="宋体"/>
          <w:b/>
          <w:color w:val="000000" w:themeColor="text1"/>
          <w:szCs w:val="21"/>
        </w:rPr>
        <w:t>：</w:t>
      </w:r>
      <w:r w:rsidRPr="002A1BBF">
        <w:rPr>
          <w:rFonts w:ascii="宋体" w:eastAsia="宋体" w:hAnsi="宋体"/>
          <w:color w:val="000000" w:themeColor="text1"/>
          <w:szCs w:val="21"/>
        </w:rPr>
        <w:t>采购</w:t>
      </w:r>
      <w:r w:rsidRPr="002A1BBF">
        <w:rPr>
          <w:rFonts w:ascii="宋体" w:eastAsia="宋体" w:hAnsi="宋体" w:hint="eastAsia"/>
          <w:color w:val="000000" w:themeColor="text1"/>
          <w:szCs w:val="21"/>
        </w:rPr>
        <w:t>科研</w:t>
      </w:r>
      <w:r w:rsidRPr="002A1BBF">
        <w:rPr>
          <w:rFonts w:ascii="宋体" w:eastAsia="宋体" w:hAnsi="宋体"/>
          <w:color w:val="000000" w:themeColor="text1"/>
          <w:szCs w:val="21"/>
        </w:rPr>
        <w:t>急需仪器设备、耗材备件的</w:t>
      </w:r>
      <w:r w:rsidRPr="002A1BBF">
        <w:rPr>
          <w:rFonts w:ascii="宋体" w:eastAsia="宋体" w:hAnsi="宋体" w:hint="eastAsia"/>
          <w:color w:val="000000" w:themeColor="text1"/>
          <w:szCs w:val="21"/>
        </w:rPr>
        <w:t>填写</w:t>
      </w:r>
      <w:r w:rsidRPr="002A1BBF">
        <w:rPr>
          <w:rFonts w:ascii="宋体" w:eastAsia="宋体" w:hAnsi="宋体"/>
          <w:color w:val="000000" w:themeColor="text1"/>
          <w:szCs w:val="21"/>
        </w:rPr>
        <w:t>此表，</w:t>
      </w:r>
      <w:r w:rsidRPr="002A1BBF">
        <w:rPr>
          <w:rFonts w:ascii="宋体" w:eastAsia="宋体" w:hAnsi="宋体" w:hint="eastAsia"/>
          <w:color w:val="000000" w:themeColor="text1"/>
          <w:szCs w:val="21"/>
        </w:rPr>
        <w:t>连同</w:t>
      </w:r>
      <w:r w:rsidRPr="002A1BBF">
        <w:rPr>
          <w:rFonts w:ascii="宋体" w:eastAsia="宋体" w:hAnsi="宋体"/>
          <w:color w:val="000000" w:themeColor="text1"/>
          <w:szCs w:val="21"/>
        </w:rPr>
        <w:t>采购</w:t>
      </w:r>
      <w:r w:rsidRPr="002A1BBF">
        <w:rPr>
          <w:rFonts w:ascii="宋体" w:eastAsia="宋体" w:hAnsi="宋体" w:hint="eastAsia"/>
          <w:color w:val="000000" w:themeColor="text1"/>
          <w:szCs w:val="21"/>
        </w:rPr>
        <w:t>申请表及</w:t>
      </w:r>
      <w:r w:rsidRPr="002A1BBF">
        <w:rPr>
          <w:rFonts w:ascii="宋体" w:eastAsia="宋体" w:hAnsi="宋体"/>
          <w:color w:val="000000" w:themeColor="text1"/>
          <w:szCs w:val="21"/>
        </w:rPr>
        <w:t>其他相关材料</w:t>
      </w:r>
      <w:r w:rsidRPr="002A1BBF">
        <w:rPr>
          <w:rFonts w:ascii="宋体" w:eastAsia="宋体" w:hAnsi="宋体" w:hint="eastAsia"/>
          <w:color w:val="000000" w:themeColor="text1"/>
          <w:szCs w:val="21"/>
        </w:rPr>
        <w:t>一并</w:t>
      </w:r>
      <w:r w:rsidRPr="002A1BBF">
        <w:rPr>
          <w:rFonts w:ascii="宋体" w:eastAsia="宋体" w:hAnsi="宋体"/>
          <w:color w:val="000000" w:themeColor="text1"/>
          <w:szCs w:val="21"/>
        </w:rPr>
        <w:t>提交。</w:t>
      </w:r>
      <w:bookmarkStart w:id="1" w:name="_GoBack"/>
      <w:bookmarkEnd w:id="0"/>
      <w:bookmarkEnd w:id="1"/>
    </w:p>
    <w:sectPr w:rsidR="007429CC" w:rsidRPr="002A1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BF"/>
    <w:rsid w:val="002A1BBF"/>
    <w:rsid w:val="00742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09C2"/>
  <w15:chartTrackingRefBased/>
  <w15:docId w15:val="{6C3F07A5-86B1-4961-9CCB-86ACE0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USTB</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何勇</dc:creator>
  <cp:keywords/>
  <dc:description/>
  <cp:lastModifiedBy>何勇</cp:lastModifiedBy>
  <cp:revision>1</cp:revision>
  <dcterms:created xsi:type="dcterms:W3CDTF">2019-07-26T07:05:00Z</dcterms:created>
  <dcterms:modified xsi:type="dcterms:W3CDTF">2019-07-26T07:06:00Z</dcterms:modified>
</cp:coreProperties>
</file>